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创艺简标宋" w:hAnsi="宋体" w:eastAsia="创艺简标宋"/>
          <w:color w:val="auto"/>
          <w:spacing w:val="-4"/>
          <w:sz w:val="44"/>
        </w:rPr>
      </w:pPr>
      <w:r>
        <w:rPr>
          <w:rFonts w:hint="eastAsia" w:ascii="创艺简标宋" w:hAnsi="宋体" w:eastAsia="创艺简标宋"/>
          <w:color w:val="auto"/>
          <w:spacing w:val="-4"/>
          <w:sz w:val="44"/>
        </w:rPr>
        <w:t>慈溪市依申请公开政府信息申请表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仿宋_GB2312" w:hAnsi="宋体" w:eastAsia="仿宋_GB2312"/>
          <w:spacing w:val="-4"/>
          <w:sz w:val="32"/>
        </w:rPr>
      </w:pPr>
      <w:bookmarkStart w:id="0" w:name="_GoBack"/>
      <w:bookmarkEnd w:id="0"/>
    </w:p>
    <w:tbl>
      <w:tblPr>
        <w:tblStyle w:val="3"/>
        <w:tblW w:w="932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8"/>
        <w:gridCol w:w="210"/>
        <w:gridCol w:w="1630"/>
        <w:gridCol w:w="116"/>
        <w:gridCol w:w="1565"/>
        <w:gridCol w:w="366"/>
        <w:gridCol w:w="862"/>
        <w:gridCol w:w="21"/>
        <w:gridCol w:w="797"/>
        <w:gridCol w:w="27"/>
        <w:gridCol w:w="38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申请人信息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公民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姓　　名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工作单位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证件名称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证件号码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通信地址</w:t>
            </w:r>
          </w:p>
        </w:tc>
        <w:tc>
          <w:tcPr>
            <w:tcW w:w="2793" w:type="dxa"/>
            <w:gridSpan w:val="3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邮政编码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联系电话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电子邮箱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法人/其它组织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名　　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组织机构代码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营业执照信息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法定代表人或负责人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联系人姓名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联系人电话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联系人电子邮箱</w:t>
            </w:r>
          </w:p>
        </w:tc>
        <w:tc>
          <w:tcPr>
            <w:tcW w:w="5746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申请人签名或者盖章</w:t>
            </w:r>
          </w:p>
        </w:tc>
        <w:tc>
          <w:tcPr>
            <w:tcW w:w="57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申请时间</w:t>
            </w:r>
          </w:p>
        </w:tc>
        <w:tc>
          <w:tcPr>
            <w:tcW w:w="574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所需信息情况</w:t>
            </w: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所需信息的内容描述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所需信息的用途描述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2928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是否申请减免费用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申请。请提供相关证明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不</w:t>
            </w:r>
          </w:p>
        </w:tc>
        <w:tc>
          <w:tcPr>
            <w:tcW w:w="2930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所需信息的指定提供方式（可多选）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纸面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光盘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磁盘</w:t>
            </w: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获取信息的方式（可多选）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ascii="仿宋_GB2312" w:hAnsi="宋体" w:eastAsia="仿宋_GB2312"/>
                <w:color w:val="000000"/>
                <w:spacing w:val="-4"/>
                <w:kern w:val="0"/>
                <w:sz w:val="24"/>
              </w:rPr>
              <w:t>邮寄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kern w:val="0"/>
                <w:sz w:val="24"/>
              </w:rPr>
              <w:t>快</w:t>
            </w:r>
            <w:r>
              <w:rPr>
                <w:rFonts w:ascii="仿宋_GB2312" w:hAnsi="宋体" w:eastAsia="仿宋_GB2312"/>
                <w:color w:val="000000"/>
                <w:spacing w:val="-4"/>
                <w:kern w:val="0"/>
                <w:sz w:val="24"/>
              </w:rPr>
              <w:t>递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□传真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879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sz w:val="24"/>
              </w:rPr>
              <w:t>若本机关无法按照指定方式提供所需信息，也可接受其他方式</w:t>
            </w:r>
          </w:p>
        </w:tc>
      </w:tr>
    </w:tbl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说明：</w:t>
      </w:r>
    </w:p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1.申请表应填写完整，对没有联系方式或联系方式有误的信息恕不回复。</w:t>
      </w:r>
    </w:p>
    <w:p>
      <w:pPr>
        <w:spacing w:line="400" w:lineRule="atLeas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2.申请表内容应真实有效，同时申请人对申请材料的真实性负责。</w:t>
      </w:r>
    </w:p>
    <w:p>
      <w:r>
        <w:rPr>
          <w:rFonts w:hint="eastAsia" w:ascii="仿宋_GB2312" w:eastAsia="仿宋_GB2312"/>
          <w:spacing w:val="-4"/>
          <w:sz w:val="30"/>
          <w:szCs w:val="30"/>
        </w:rPr>
        <w:t>3.申请人根据本市有关规定属于低收入者的，如需免除费用，须在本表中提出，并同时提供相关证明。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82E6B"/>
    <w:rsid w:val="520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2019-10-31T03:36:00Z</dcterms:created>
  <dc:creator>user</dc:creator>
  <cp:lastModifiedBy>user</cp:lastModifiedBy>
  <dcterms:modified xsi:type="dcterms:W3CDTF">2019-10-31T03:36:24Z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