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360" w:lineRule="auto"/>
        <w:ind w:firstLine="640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楷体_GB2312"/>
          <w:b/>
          <w:bCs/>
          <w:color w:val="000000"/>
          <w:sz w:val="36"/>
          <w:szCs w:val="36"/>
          <w:lang w:val="en-US" w:eastAsia="zh-CN"/>
        </w:rPr>
        <w:t>企业发明专利产业化奖励</w:t>
      </w:r>
      <w:r>
        <w:rPr>
          <w:rFonts w:hint="eastAsia" w:ascii="楷体_GB2312"/>
          <w:b/>
          <w:bCs/>
          <w:sz w:val="36"/>
          <w:szCs w:val="36"/>
        </w:rPr>
        <w:t>实施细则</w:t>
      </w:r>
    </w:p>
    <w:p>
      <w:pPr>
        <w:spacing w:line="360" w:lineRule="auto"/>
        <w:ind w:firstLine="640"/>
        <w:jc w:val="lef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360" w:lineRule="auto"/>
        <w:ind w:firstLine="64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一、奖励对象</w:t>
      </w:r>
    </w:p>
    <w:p>
      <w:pPr>
        <w:spacing w:line="360" w:lineRule="auto"/>
        <w:ind w:firstLine="640"/>
        <w:jc w:val="left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度</w:t>
      </w:r>
      <w:r>
        <w:rPr>
          <w:rFonts w:hint="eastAsia" w:ascii="仿宋_GB2312" w:hAnsi="宋体" w:eastAsia="仿宋_GB2312"/>
          <w:sz w:val="32"/>
          <w:szCs w:val="32"/>
        </w:rPr>
        <w:t>授权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发明专利</w:t>
      </w:r>
      <w:r>
        <w:rPr>
          <w:rFonts w:hint="eastAsia" w:ascii="仿宋_GB2312" w:hAnsi="宋体" w:eastAsia="仿宋_GB2312"/>
          <w:sz w:val="32"/>
          <w:szCs w:val="32"/>
        </w:rPr>
        <w:t>并实现产业化的实施企业（该企业为第一专利权人），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且当年</w:t>
      </w:r>
      <w:r>
        <w:rPr>
          <w:rFonts w:hint="eastAsia" w:ascii="仿宋_GB2312" w:hAnsi="宋体" w:eastAsia="仿宋_GB2312"/>
          <w:sz w:val="32"/>
          <w:szCs w:val="32"/>
        </w:rPr>
        <w:t>该成果转化为销售额达到500万元以上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，申报的发明专利无权属纠纷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64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奖励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补助标准</w:t>
      </w:r>
    </w:p>
    <w:p>
      <w:pPr>
        <w:numPr>
          <w:ilvl w:val="0"/>
          <w:numId w:val="0"/>
        </w:numPr>
        <w:spacing w:line="360" w:lineRule="auto"/>
        <w:ind w:firstLine="64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按成果转化为销售额的1.5%给予补助，单项最高奖补额为15万元，每家企业奖补额累计不超过30万元。</w:t>
      </w:r>
    </w:p>
    <w:p>
      <w:pPr>
        <w:numPr>
          <w:ilvl w:val="0"/>
          <w:numId w:val="1"/>
        </w:numPr>
        <w:spacing w:line="360" w:lineRule="auto"/>
        <w:ind w:left="0" w:leftChars="0" w:firstLine="640" w:firstLineChars="0"/>
        <w:jc w:val="left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申报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材料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市市场监管局发出申报通知后，符合条件的企业提出申请，需提供以下申报材料：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1.企业发明专利产业化申报表（附表1）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2.授权发明专利证书全文（包含证书权利要求书、说明书等全文内容页）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3.国家知识产权局出具的发明专利年费发票 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4.专利产品说明（包括但不限于产品名称、产品型号、说明是整机还是局部发明技术，提供技术图纸、产品照片等） 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5.专利产品成本组成表（明确专利技术部件成本占比）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6.企业财务审计报告（无审计报告的，由税务部门盖章的税务年报代替）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7.年度专利产品销售明细清单（不含税）（附表2）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8.专利产品对应的销售发票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四、奖励补助程序</w:t>
      </w:r>
    </w:p>
    <w:p>
      <w:pPr>
        <w:spacing w:line="360" w:lineRule="auto"/>
        <w:ind w:firstLine="64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市场监管局</w:t>
      </w:r>
      <w:r>
        <w:rPr>
          <w:rFonts w:hint="eastAsia" w:ascii="仿宋_GB2312" w:eastAsia="仿宋_GB2312"/>
          <w:sz w:val="32"/>
          <w:szCs w:val="32"/>
          <w:lang w:eastAsia="zh-CN"/>
        </w:rPr>
        <w:t>将</w:t>
      </w:r>
      <w:r>
        <w:rPr>
          <w:rFonts w:hint="eastAsia" w:ascii="仿宋_GB2312" w:eastAsia="仿宋_GB2312"/>
          <w:sz w:val="32"/>
          <w:szCs w:val="32"/>
        </w:rPr>
        <w:t>拟奖励的企业名单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向有关部门进行书面意见征询并在网上进行7天的公示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经征询意见和公示无异议后，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再将汇总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资料递交至</w:t>
      </w:r>
      <w:r>
        <w:rPr>
          <w:rFonts w:hint="eastAsia" w:ascii="仿宋_GB2312" w:hAnsi="宋体" w:eastAsia="仿宋_GB2312"/>
          <w:sz w:val="32"/>
          <w:szCs w:val="32"/>
        </w:rPr>
        <w:t>市财政局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市财政局对其资料进行</w:t>
      </w:r>
      <w:r>
        <w:rPr>
          <w:rFonts w:hint="eastAsia" w:ascii="仿宋_GB2312" w:hAnsi="宋体" w:eastAsia="仿宋_GB2312"/>
          <w:sz w:val="32"/>
          <w:szCs w:val="32"/>
        </w:rPr>
        <w:t>合规性审核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后，</w:t>
      </w:r>
      <w:r>
        <w:rPr>
          <w:rFonts w:hint="eastAsia" w:ascii="仿宋_GB2312" w:hAnsi="宋体" w:eastAsia="仿宋_GB2312"/>
          <w:sz w:val="32"/>
          <w:szCs w:val="32"/>
        </w:rPr>
        <w:t>联合发文下拨补助资金，奖励</w:t>
      </w:r>
      <w:r>
        <w:rPr>
          <w:rFonts w:hint="eastAsia" w:ascii="仿宋_GB2312" w:hAnsi="宋体" w:eastAsia="仿宋_GB2312"/>
          <w:b w:val="0"/>
          <w:bCs w:val="0"/>
          <w:color w:val="000000"/>
          <w:sz w:val="32"/>
          <w:szCs w:val="32"/>
        </w:rPr>
        <w:t>资</w:t>
      </w:r>
      <w:r>
        <w:rPr>
          <w:rFonts w:hint="eastAsia" w:ascii="仿宋_GB2312" w:hAnsi="宋体" w:eastAsia="仿宋_GB2312"/>
          <w:sz w:val="32"/>
          <w:szCs w:val="32"/>
        </w:rPr>
        <w:t>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原则上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通过甬易办平台</w:t>
      </w:r>
      <w:r>
        <w:rPr>
          <w:rFonts w:hint="eastAsia" w:ascii="仿宋_GB2312" w:hAnsi="宋体" w:eastAsia="仿宋_GB2312"/>
          <w:sz w:val="32"/>
          <w:szCs w:val="32"/>
        </w:rPr>
        <w:t>发放到奖励对象账户。</w:t>
      </w:r>
    </w:p>
    <w:p>
      <w:pPr>
        <w:spacing w:line="360" w:lineRule="auto"/>
        <w:ind w:firstLine="640"/>
        <w:jc w:val="lef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360" w:lineRule="auto"/>
        <w:ind w:firstLine="640"/>
        <w:jc w:val="left"/>
        <w:rPr>
          <w:rFonts w:hint="eastAsia" w:ascii="仿宋_GB2312" w:hAnsi="宋体" w:eastAsia="仿宋_GB2312"/>
          <w:sz w:val="32"/>
          <w:szCs w:val="32"/>
        </w:rPr>
        <w:sectPr>
          <w:pgSz w:w="11906" w:h="16838"/>
          <w:pgMar w:top="1440" w:right="1797" w:bottom="1440" w:left="1797" w:header="851" w:footer="992" w:gutter="0"/>
          <w:pgNumType w:fmt="numberInDash"/>
          <w:cols w:space="720" w:num="1"/>
          <w:docGrid w:type="linesAndChars" w:linePitch="312" w:charSpace="0"/>
        </w:sectPr>
      </w:pPr>
    </w:p>
    <w:p>
      <w:pPr>
        <w:shd w:val="clear" w:color="auto" w:fill="auto"/>
        <w:spacing w:line="570" w:lineRule="exact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附表1</w:t>
      </w:r>
    </w:p>
    <w:p>
      <w:pPr>
        <w:shd w:val="clear" w:color="auto" w:fill="auto"/>
        <w:spacing w:line="570" w:lineRule="exact"/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lang w:eastAsia="zh-CN"/>
        </w:rPr>
        <w:t>慈溪市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发明专利产业化申报表</w:t>
      </w:r>
    </w:p>
    <w:p>
      <w:pPr>
        <w:shd w:val="clear" w:color="auto" w:fill="auto"/>
        <w:spacing w:line="570" w:lineRule="exact"/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178"/>
        <w:gridCol w:w="89"/>
        <w:gridCol w:w="680"/>
        <w:gridCol w:w="1392"/>
        <w:gridCol w:w="740"/>
        <w:gridCol w:w="284"/>
        <w:gridCol w:w="548"/>
        <w:gridCol w:w="710"/>
        <w:gridCol w:w="826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申报单位</w:t>
            </w:r>
          </w:p>
        </w:tc>
        <w:tc>
          <w:tcPr>
            <w:tcW w:w="3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 xml:space="preserve">      </w:t>
            </w:r>
          </w:p>
          <w:p>
            <w:pPr>
              <w:shd w:val="clear" w:color="auto" w:fill="auto"/>
              <w:spacing w:line="36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（盖章）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统一社会</w:t>
            </w:r>
          </w:p>
          <w:p>
            <w:pPr>
              <w:shd w:val="clear" w:color="auto" w:fill="auto"/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信用代码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tabs>
                <w:tab w:val="left" w:pos="733"/>
              </w:tabs>
              <w:spacing w:line="360" w:lineRule="exact"/>
              <w:ind w:firstLine="5640" w:firstLineChars="235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专利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产品名称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型号</w:t>
            </w:r>
          </w:p>
        </w:tc>
        <w:tc>
          <w:tcPr>
            <w:tcW w:w="66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both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专利名称、专利号、授权日期</w:t>
            </w:r>
          </w:p>
        </w:tc>
        <w:tc>
          <w:tcPr>
            <w:tcW w:w="66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both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发明专利类型</w:t>
            </w:r>
          </w:p>
        </w:tc>
        <w:tc>
          <w:tcPr>
            <w:tcW w:w="66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/>
                <w:b w:val="0"/>
                <w:bCs w:val="0"/>
                <w:kern w:val="0"/>
                <w:szCs w:val="32"/>
                <w:highlight w:val="none"/>
              </w:rPr>
              <w:sym w:font="Wingdings" w:char="F0A8"/>
            </w: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highlight w:val="none"/>
              </w:rPr>
              <w:t xml:space="preserve">产品发明专利          </w:t>
            </w:r>
            <w:r>
              <w:rPr>
                <w:rFonts w:hint="eastAsia" w:ascii="仿宋_GB2312"/>
                <w:b w:val="0"/>
                <w:bCs w:val="0"/>
                <w:kern w:val="0"/>
                <w:szCs w:val="32"/>
                <w:highlight w:val="none"/>
              </w:rPr>
              <w:sym w:font="Wingdings" w:char="F0A8"/>
            </w:r>
            <w:r>
              <w:rPr>
                <w:rFonts w:hint="eastAsia" w:ascii="宋体" w:hAnsi="宋体" w:eastAsia="宋体" w:cs="仿宋_GB2312"/>
                <w:b w:val="0"/>
                <w:bCs w:val="0"/>
                <w:sz w:val="24"/>
                <w:highlight w:val="none"/>
              </w:rPr>
              <w:t>方法发明专利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地址</w:t>
            </w:r>
          </w:p>
        </w:tc>
        <w:tc>
          <w:tcPr>
            <w:tcW w:w="36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</w:p>
          <w:p>
            <w:pPr>
              <w:shd w:val="clear" w:color="auto" w:fill="auto"/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所属镇街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道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联系人</w:t>
            </w: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联系电话</w:t>
            </w: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hd w:val="clear" w:color="auto" w:fill="auto"/>
              <w:spacing w:line="400" w:lineRule="exact"/>
              <w:ind w:left="113" w:right="113"/>
              <w:jc w:val="center"/>
              <w:rPr>
                <w:rFonts w:ascii="仿宋_GB2312" w:hAnsi="仿宋_GB2312" w:eastAsia="仿宋_GB2312" w:cs="仿宋_GB2312"/>
                <w:b w:val="0"/>
                <w:bCs w:val="0"/>
                <w:spacing w:val="8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0"/>
                <w:sz w:val="24"/>
                <w:highlight w:val="none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0"/>
                <w:sz w:val="24"/>
                <w:highlight w:val="none"/>
              </w:rPr>
              <w:t xml:space="preserve">基本情况 </w:t>
            </w: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企 业 性 质</w:t>
            </w:r>
          </w:p>
        </w:tc>
        <w:tc>
          <w:tcPr>
            <w:tcW w:w="5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高新技术企业□专利示范企业□科技型企业□ 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hd w:val="clear" w:color="auto" w:fill="auto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销售总额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万元</w:t>
            </w:r>
          </w:p>
        </w:tc>
        <w:tc>
          <w:tcPr>
            <w:tcW w:w="2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总资产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hd w:val="clear" w:color="auto" w:fill="auto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利润额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万元</w:t>
            </w:r>
          </w:p>
        </w:tc>
        <w:tc>
          <w:tcPr>
            <w:tcW w:w="2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年</w:t>
            </w:r>
            <w:r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纳税额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hd w:val="clear" w:color="auto" w:fill="auto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2022年专利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产品销售额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万元</w:t>
            </w:r>
          </w:p>
        </w:tc>
        <w:tc>
          <w:tcPr>
            <w:tcW w:w="2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2022年本发明专利产品销售额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right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hd w:val="clear" w:color="auto" w:fill="auto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已有专利情况</w:t>
            </w:r>
          </w:p>
        </w:tc>
        <w:tc>
          <w:tcPr>
            <w:tcW w:w="5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6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发明专利   件，实用新型专利   件，外观专利  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1" w:hRule="atLeast"/>
          <w:jc w:val="center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项目产品说明（产品结构、组成、特点、生产工艺、关键技术及主要技术指标）</w:t>
            </w:r>
          </w:p>
          <w:p>
            <w:pPr>
              <w:shd w:val="clear" w:color="auto" w:fill="auto"/>
              <w:spacing w:line="40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（限500字）</w:t>
            </w:r>
          </w:p>
        </w:tc>
        <w:tc>
          <w:tcPr>
            <w:tcW w:w="67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spacing w:line="40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</w:p>
          <w:p>
            <w:pPr>
              <w:shd w:val="clear" w:color="auto" w:fill="auto"/>
              <w:spacing w:line="40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4" w:hRule="atLeast"/>
          <w:jc w:val="center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发明专利说明（创新点、技术水平、解决的技术问题、采取的技术方案、取得的技术效果）（限500字）</w:t>
            </w:r>
          </w:p>
        </w:tc>
        <w:tc>
          <w:tcPr>
            <w:tcW w:w="67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spacing w:line="40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3" w:hRule="atLeast"/>
          <w:jc w:val="center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发明专利和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eastAsia="zh-CN"/>
              </w:rPr>
              <w:t>该专利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产品关联度(详细说明) （限500字）</w:t>
            </w:r>
          </w:p>
        </w:tc>
        <w:tc>
          <w:tcPr>
            <w:tcW w:w="67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spacing w:line="40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8" w:hRule="atLeast"/>
          <w:jc w:val="center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项目产品经济、社会效益以及发展前景分析（限500字）</w:t>
            </w:r>
          </w:p>
        </w:tc>
        <w:tc>
          <w:tcPr>
            <w:tcW w:w="67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jc w:val="center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申报单位</w:t>
            </w:r>
          </w:p>
          <w:p>
            <w:pPr>
              <w:shd w:val="clear" w:color="auto" w:fill="auto"/>
              <w:spacing w:line="40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承诺</w:t>
            </w:r>
          </w:p>
        </w:tc>
        <w:tc>
          <w:tcPr>
            <w:tcW w:w="67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spacing w:line="400" w:lineRule="exact"/>
              <w:ind w:firstLine="470" w:firstLineChars="196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 xml:space="preserve">本企业承诺以上申报内容属实，且为申报专利的第一专利权人，并无权属纠纷，近三年内企业无知识产权侵权行为和重大安全事故。                                    </w:t>
            </w:r>
          </w:p>
          <w:p>
            <w:pPr>
              <w:shd w:val="clear" w:color="auto" w:fill="auto"/>
              <w:spacing w:line="40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</w:p>
          <w:p>
            <w:pPr>
              <w:shd w:val="clear" w:color="auto" w:fill="auto"/>
              <w:spacing w:line="400" w:lineRule="exact"/>
              <w:ind w:firstLine="4233" w:firstLineChars="1764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 xml:space="preserve">（盖章）                                </w:t>
            </w:r>
          </w:p>
          <w:p>
            <w:pPr>
              <w:shd w:val="clear" w:color="auto" w:fill="auto"/>
              <w:spacing w:line="400" w:lineRule="exact"/>
              <w:ind w:right="480" w:firstLine="2116" w:firstLineChars="882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  <w:t>负责人：           年   月   日</w:t>
            </w:r>
          </w:p>
          <w:p>
            <w:pPr>
              <w:shd w:val="clear" w:color="auto" w:fill="auto"/>
              <w:spacing w:line="400" w:lineRule="exact"/>
              <w:ind w:right="480" w:firstLine="2116" w:firstLineChars="882"/>
              <w:rPr>
                <w:rFonts w:ascii="仿宋_GB2312" w:hAnsi="仿宋_GB2312" w:eastAsia="仿宋_GB2312" w:cs="仿宋_GB2312"/>
                <w:b w:val="0"/>
                <w:bCs w:val="0"/>
                <w:sz w:val="24"/>
                <w:highlight w:val="none"/>
              </w:rPr>
            </w:pPr>
          </w:p>
        </w:tc>
      </w:tr>
    </w:tbl>
    <w:p>
      <w:pPr>
        <w:rPr>
          <w:rFonts w:ascii="黑体" w:hAnsi="宋体" w:eastAsia="黑体" w:cs="黑体"/>
          <w:sz w:val="31"/>
          <w:szCs w:val="31"/>
        </w:rPr>
      </w:pPr>
    </w:p>
    <w:p>
      <w:pPr>
        <w:pStyle w:val="6"/>
        <w:widowControl/>
        <w:shd w:val="clear" w:color="auto" w:fill="auto"/>
        <w:spacing w:beforeAutospacing="0" w:afterAutospacing="0"/>
        <w:rPr>
          <w:rFonts w:ascii="黑体" w:hAnsi="宋体" w:eastAsia="黑体" w:cs="黑体"/>
          <w:sz w:val="31"/>
          <w:szCs w:val="31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7"/>
        <w:tblW w:w="139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2520"/>
        <w:gridCol w:w="1185"/>
        <w:gridCol w:w="1335"/>
        <w:gridCol w:w="1560"/>
        <w:gridCol w:w="1995"/>
        <w:gridCol w:w="1635"/>
        <w:gridCol w:w="1575"/>
        <w:gridCol w:w="14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398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附表2：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            企业发明</w:t>
            </w:r>
            <w:r>
              <w:rPr>
                <w:rStyle w:val="10"/>
                <w:lang w:val="en-US" w:eastAsia="zh-CN" w:bidi="ar"/>
              </w:rPr>
              <w:t>专利产品销售明细清单</w:t>
            </w:r>
            <w:r>
              <w:rPr>
                <w:rStyle w:val="10"/>
                <w:rFonts w:hint="eastAsia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10"/>
                <w:rFonts w:hint="eastAsia"/>
                <w:lang w:val="en-US" w:eastAsia="zh-CN" w:bidi="ar"/>
              </w:rPr>
              <w:t xml:space="preserve">                                         </w:t>
            </w:r>
            <w:r>
              <w:rPr>
                <w:rStyle w:val="10"/>
                <w:rFonts w:hint="eastAsia"/>
                <w:sz w:val="28"/>
                <w:szCs w:val="28"/>
                <w:lang w:val="en-US" w:eastAsia="zh-CN" w:bidi="ar"/>
              </w:rPr>
              <w:t>单位：万元</w:t>
            </w:r>
            <w:r>
              <w:rPr>
                <w:rStyle w:val="10"/>
                <w:rFonts w:hint="eastAsia"/>
                <w:lang w:val="en-US" w:eastAsia="zh-CN" w:bidi="ar"/>
              </w:rPr>
              <w:t xml:space="preserve">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57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发明专利名称： </w:t>
            </w:r>
          </w:p>
        </w:tc>
        <w:tc>
          <w:tcPr>
            <w:tcW w:w="5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专利号： </w:t>
            </w:r>
          </w:p>
        </w:tc>
        <w:tc>
          <w:tcPr>
            <w:tcW w:w="3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39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本发明专利产品销售额：            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销售金额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销售日期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凭证号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发票号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合同编码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6"/>
        <w:widowControl/>
        <w:shd w:val="clear" w:color="auto" w:fill="auto"/>
        <w:spacing w:beforeAutospacing="0" w:afterAutospacing="0"/>
        <w:rPr>
          <w:rFonts w:ascii="黑体" w:hAnsi="宋体" w:eastAsia="黑体" w:cs="黑体"/>
          <w:sz w:val="31"/>
          <w:szCs w:val="31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spacing w:line="560" w:lineRule="exact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360" w:lineRule="auto"/>
        <w:ind w:firstLine="640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楷体_GB2312"/>
          <w:b/>
          <w:bCs/>
          <w:color w:val="000000"/>
          <w:sz w:val="36"/>
          <w:szCs w:val="36"/>
          <w:lang w:val="en-US" w:eastAsia="zh-CN"/>
        </w:rPr>
        <w:t>专利代理机构</w:t>
      </w:r>
      <w:r>
        <w:rPr>
          <w:rFonts w:hint="eastAsia" w:ascii="楷体_GB2312"/>
          <w:b/>
          <w:bCs/>
          <w:sz w:val="36"/>
          <w:szCs w:val="36"/>
        </w:rPr>
        <w:t>奖励实施细则</w:t>
      </w:r>
    </w:p>
    <w:p>
      <w:pPr>
        <w:spacing w:line="360" w:lineRule="auto"/>
        <w:ind w:firstLine="640"/>
        <w:jc w:val="lef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360" w:lineRule="auto"/>
        <w:ind w:firstLine="64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一、奖励对象</w:t>
      </w:r>
    </w:p>
    <w:p>
      <w:pPr>
        <w:spacing w:line="360" w:lineRule="auto"/>
        <w:ind w:firstLine="640"/>
        <w:jc w:val="left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在</w:t>
      </w:r>
      <w:r>
        <w:rPr>
          <w:rFonts w:hint="eastAsia" w:ascii="仿宋_GB2312" w:hAnsi="宋体" w:eastAsia="仿宋_GB2312"/>
          <w:sz w:val="32"/>
          <w:szCs w:val="32"/>
        </w:rPr>
        <w:t>本市注册的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具有专利代理资质的</w:t>
      </w:r>
      <w:r>
        <w:rPr>
          <w:rFonts w:hint="eastAsia" w:ascii="仿宋_GB2312" w:hAnsi="宋体" w:eastAsia="仿宋_GB2312"/>
          <w:sz w:val="32"/>
          <w:szCs w:val="32"/>
        </w:rPr>
        <w:t>专利代理机构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包含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在国家知识产权局专利代理系统</w:t>
      </w:r>
      <w:r>
        <w:rPr>
          <w:rFonts w:hint="eastAsia" w:ascii="仿宋_GB2312" w:hAnsi="宋体" w:eastAsia="仿宋_GB2312"/>
          <w:sz w:val="32"/>
          <w:szCs w:val="32"/>
        </w:rPr>
        <w:t>备案的分支机构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具有独立的法人资格，财务上实行独立核算、产权清晰。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宋体" w:eastAsia="仿宋_GB2312"/>
          <w:sz w:val="32"/>
          <w:szCs w:val="32"/>
        </w:rPr>
        <w:t>奖励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补助标准</w:t>
      </w:r>
    </w:p>
    <w:p>
      <w:pPr>
        <w:numPr>
          <w:ilvl w:val="0"/>
          <w:numId w:val="0"/>
        </w:numPr>
        <w:spacing w:line="360" w:lineRule="auto"/>
        <w:ind w:firstLine="64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专利代理机构通过代理我市企业的发明专利（授权公告日为2022年1月1日至12月31日）授权件数达到15件、30件的，分别给予不超过2万元、5万元的奖励。</w:t>
      </w:r>
    </w:p>
    <w:p>
      <w:pPr>
        <w:numPr>
          <w:ilvl w:val="0"/>
          <w:numId w:val="2"/>
        </w:numPr>
        <w:spacing w:line="360" w:lineRule="auto"/>
        <w:ind w:left="640" w:leftChars="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申报流程和材料</w:t>
      </w:r>
    </w:p>
    <w:p>
      <w:pPr>
        <w:numPr>
          <w:ilvl w:val="0"/>
          <w:numId w:val="0"/>
        </w:numPr>
        <w:spacing w:line="360" w:lineRule="auto"/>
        <w:ind w:firstLine="64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专利代理机构填写《专利代理机构奖励申报表》（附表3），以及代理机构代理资质证明、营业执照副本、与企业签订的专利代理合同（协议）文本、发明专利证书、经办人身份证等材料复印件，递交至市市场监管局专利监管科。</w:t>
      </w:r>
    </w:p>
    <w:p>
      <w:pPr>
        <w:spacing w:line="360" w:lineRule="auto"/>
        <w:ind w:firstLine="64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宋体" w:eastAsia="仿宋_GB2312"/>
          <w:sz w:val="32"/>
          <w:szCs w:val="32"/>
        </w:rPr>
        <w:t>、奖励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补助</w:t>
      </w:r>
      <w:r>
        <w:rPr>
          <w:rFonts w:hint="eastAsia" w:ascii="仿宋_GB2312" w:hAnsi="宋体" w:eastAsia="仿宋_GB2312"/>
          <w:sz w:val="32"/>
          <w:szCs w:val="32"/>
        </w:rPr>
        <w:t>程序</w:t>
      </w:r>
    </w:p>
    <w:p>
      <w:pPr>
        <w:spacing w:line="360" w:lineRule="auto"/>
        <w:ind w:firstLine="640"/>
        <w:jc w:val="left"/>
        <w:rPr>
          <w:rFonts w:hint="default" w:ascii="仿宋_GB2312" w:hAnsi="宋体" w:eastAsia="仿宋_GB2312"/>
          <w:sz w:val="32"/>
          <w:szCs w:val="32"/>
          <w:lang w:val="en-US" w:eastAsia="zh-CN"/>
        </w:rPr>
        <w:sectPr>
          <w:pgSz w:w="11906" w:h="16838"/>
          <w:pgMar w:top="1440" w:right="1797" w:bottom="1440" w:left="1797" w:header="851" w:footer="992" w:gutter="0"/>
          <w:pgNumType w:fmt="numberInDash"/>
          <w:cols w:space="720" w:num="1"/>
          <w:docGrid w:type="linesAndChars" w:linePitch="312" w:charSpace="0"/>
        </w:sect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市市场监管局把拟奖励的专利代理机构</w:t>
      </w:r>
      <w:r>
        <w:rPr>
          <w:rFonts w:hint="eastAsia" w:ascii="仿宋_GB2312" w:hAnsi="宋体" w:eastAsia="仿宋_GB2312"/>
          <w:sz w:val="32"/>
          <w:szCs w:val="32"/>
        </w:rPr>
        <w:t>名单，向有关部门进行书面意见征询并在网上进行7天的公示。经征询意见和公示无异议后，申报资料报经市财政局合规性审核，联合发文下拨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补助资金，奖励</w:t>
      </w:r>
      <w:r>
        <w:rPr>
          <w:rFonts w:hint="eastAsia" w:ascii="仿宋_GB2312" w:hAnsi="宋体" w:eastAsia="仿宋_GB2312"/>
          <w:b w:val="0"/>
          <w:bCs w:val="0"/>
          <w:color w:val="000000"/>
          <w:sz w:val="32"/>
          <w:szCs w:val="32"/>
        </w:rPr>
        <w:t>资</w:t>
      </w:r>
      <w:r>
        <w:rPr>
          <w:rFonts w:hint="eastAsia" w:ascii="仿宋_GB2312" w:hAnsi="宋体" w:eastAsia="仿宋_GB2312"/>
          <w:sz w:val="32"/>
          <w:szCs w:val="32"/>
        </w:rPr>
        <w:t>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原则上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通过甬易办平台</w:t>
      </w:r>
      <w:r>
        <w:rPr>
          <w:rFonts w:hint="eastAsia" w:ascii="仿宋_GB2312" w:hAnsi="宋体" w:eastAsia="仿宋_GB2312"/>
          <w:sz w:val="32"/>
          <w:szCs w:val="32"/>
        </w:rPr>
        <w:t>发放到奖励对象账户。</w:t>
      </w:r>
    </w:p>
    <w:p>
      <w:pPr>
        <w:adjustRightInd w:val="0"/>
        <w:snapToGrid w:val="0"/>
        <w:spacing w:before="62" w:beforeLines="20"/>
        <w:rPr>
          <w:rFonts w:hint="default" w:ascii="黑体" w:hAnsi="黑体" w:eastAsia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>附</w:t>
      </w:r>
      <w:r>
        <w:rPr>
          <w:rFonts w:hint="eastAsia" w:ascii="黑体" w:hAnsi="黑体" w:eastAsia="黑体"/>
          <w:b w:val="0"/>
          <w:bCs w:val="0"/>
          <w:sz w:val="28"/>
          <w:szCs w:val="28"/>
          <w:lang w:val="en-US" w:eastAsia="zh-CN"/>
        </w:rPr>
        <w:t>表3</w:t>
      </w:r>
    </w:p>
    <w:p>
      <w:pPr>
        <w:adjustRightInd w:val="0"/>
        <w:snapToGrid w:val="0"/>
        <w:spacing w:before="62" w:beforeLines="20"/>
        <w:jc w:val="center"/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专利代理机构奖励申报表</w:t>
      </w:r>
    </w:p>
    <w:p>
      <w:pPr>
        <w:jc w:val="center"/>
        <w:rPr>
          <w:rFonts w:ascii="黑体" w:eastAsia="黑体"/>
          <w:sz w:val="36"/>
          <w:szCs w:val="36"/>
          <w:u w:val="single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宋体" w:hAnsi="宋体"/>
          <w:sz w:val="28"/>
          <w:szCs w:val="28"/>
        </w:rPr>
        <w:t>登记编号NO.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</w:rPr>
        <w:t xml:space="preserve">         </w:t>
      </w:r>
    </w:p>
    <w:tbl>
      <w:tblPr>
        <w:tblStyle w:val="7"/>
        <w:tblW w:w="8743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3015"/>
        <w:gridCol w:w="1725"/>
        <w:gridCol w:w="250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  <w:t>代理机构名称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both"/>
              <w:rPr>
                <w:rFonts w:hint="eastAsia" w:ascii="仿宋_GB2312" w:hAnsi="宋体"/>
                <w:b/>
                <w:bCs/>
                <w:sz w:val="28"/>
                <w:szCs w:val="28"/>
              </w:rPr>
            </w:pPr>
          </w:p>
          <w:p>
            <w:pPr>
              <w:jc w:val="both"/>
              <w:rPr>
                <w:rFonts w:hint="default" w:ascii="仿宋_GB2312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</w:rPr>
              <w:t>（盖章）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宋体"/>
                <w:b/>
                <w:bCs/>
                <w:sz w:val="28"/>
                <w:szCs w:val="28"/>
                <w:lang w:val="en-US" w:eastAsia="zh-CN"/>
              </w:rPr>
              <w:t>统一社会</w:t>
            </w:r>
          </w:p>
          <w:p>
            <w:pPr>
              <w:jc w:val="center"/>
              <w:rPr>
                <w:rFonts w:hint="default" w:ascii="仿宋_GB2312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宋体"/>
                <w:b/>
                <w:bCs/>
                <w:sz w:val="28"/>
                <w:szCs w:val="28"/>
                <w:lang w:val="en-US" w:eastAsia="zh-CN"/>
              </w:rPr>
              <w:t>信用代码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仿宋_GB2312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  <w:t>地  址</w:t>
            </w:r>
          </w:p>
        </w:tc>
        <w:tc>
          <w:tcPr>
            <w:tcW w:w="7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仿宋_GB2312" w:hAnsi="宋体" w:eastAsia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  <w:t>负责人手机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/>
                <w:b/>
                <w:bCs/>
                <w:sz w:val="28"/>
                <w:szCs w:val="28"/>
              </w:rPr>
              <w:t>联系</w:t>
            </w:r>
            <w:r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  <w:t>人</w:t>
            </w:r>
            <w:r>
              <w:rPr>
                <w:rFonts w:ascii="仿宋_GB2312" w:hAnsi="宋体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/>
                <w:b/>
                <w:bCs/>
                <w:sz w:val="28"/>
                <w:szCs w:val="28"/>
              </w:rPr>
              <w:t>银行名称</w:t>
            </w:r>
          </w:p>
        </w:tc>
        <w:tc>
          <w:tcPr>
            <w:tcW w:w="7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/>
                <w:b/>
                <w:bCs/>
                <w:sz w:val="28"/>
                <w:szCs w:val="28"/>
              </w:rPr>
              <w:t>银行</w:t>
            </w:r>
            <w:r>
              <w:rPr>
                <w:rFonts w:hint="eastAsia" w:ascii="仿宋_GB2312" w:hAnsi="宋体"/>
                <w:b/>
                <w:bCs/>
                <w:sz w:val="28"/>
                <w:szCs w:val="28"/>
              </w:rPr>
              <w:t>账号</w:t>
            </w:r>
          </w:p>
        </w:tc>
        <w:tc>
          <w:tcPr>
            <w:tcW w:w="7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240" w:firstLineChars="800"/>
              <w:jc w:val="both"/>
              <w:rPr>
                <w:rFonts w:hint="default" w:ascii="仿宋_GB2312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  <w:t>代理的授权发明专利件数    件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  <w:t>专利号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  <w:t>授权公告日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  <w:t>专利名称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</w:tr>
    </w:tbl>
    <w:p>
      <w:pPr>
        <w:spacing w:line="360" w:lineRule="auto"/>
        <w:jc w:val="left"/>
        <w:rPr>
          <w:rFonts w:hint="default" w:ascii="仿宋_GB2312" w:hAnsi="宋体" w:eastAsia="仿宋_GB2312"/>
          <w:sz w:val="32"/>
          <w:szCs w:val="32"/>
          <w:lang w:val="en-US" w:eastAsia="zh-CN"/>
        </w:rPr>
        <w:sectPr>
          <w:pgSz w:w="11906" w:h="16838"/>
          <w:pgMar w:top="1440" w:right="1797" w:bottom="1440" w:left="1797" w:header="851" w:footer="992" w:gutter="0"/>
          <w:pgNumType w:fmt="numberInDash"/>
          <w:cols w:space="720" w:num="1"/>
          <w:docGrid w:type="linesAndChars" w:linePitch="312" w:charSpace="0"/>
        </w:sectPr>
      </w:pPr>
    </w:p>
    <w:p>
      <w:pPr>
        <w:spacing w:line="560" w:lineRule="exact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360" w:lineRule="auto"/>
        <w:ind w:firstLine="640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楷体_GB2312"/>
          <w:b/>
          <w:bCs/>
          <w:color w:val="000000"/>
          <w:sz w:val="36"/>
          <w:szCs w:val="36"/>
          <w:lang w:val="en-US" w:eastAsia="zh-CN"/>
        </w:rPr>
        <w:t>发明专利保险</w:t>
      </w:r>
      <w:r>
        <w:rPr>
          <w:rFonts w:hint="eastAsia" w:ascii="楷体_GB2312"/>
          <w:b/>
          <w:bCs/>
          <w:sz w:val="36"/>
          <w:szCs w:val="36"/>
        </w:rPr>
        <w:t>奖励实施细则</w:t>
      </w:r>
    </w:p>
    <w:p>
      <w:pPr>
        <w:spacing w:line="360" w:lineRule="auto"/>
        <w:ind w:firstLine="640"/>
        <w:jc w:val="lef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360" w:lineRule="auto"/>
        <w:ind w:firstLine="64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一、奖励对象</w:t>
      </w:r>
    </w:p>
    <w:p>
      <w:pPr>
        <w:spacing w:line="360" w:lineRule="auto"/>
        <w:ind w:firstLine="640"/>
        <w:jc w:val="left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在</w:t>
      </w:r>
      <w:r>
        <w:rPr>
          <w:rFonts w:hint="eastAsia" w:ascii="仿宋_GB2312" w:hAnsi="宋体" w:eastAsia="仿宋_GB2312"/>
          <w:sz w:val="32"/>
          <w:szCs w:val="32"/>
        </w:rPr>
        <w:t>本市注册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具有独立的法人资格，投保发明专利被侵权保险业务的企业。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宋体" w:eastAsia="仿宋_GB2312"/>
          <w:sz w:val="32"/>
          <w:szCs w:val="32"/>
        </w:rPr>
        <w:t>奖励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补助标准</w:t>
      </w:r>
    </w:p>
    <w:p>
      <w:pPr>
        <w:numPr>
          <w:ilvl w:val="0"/>
          <w:numId w:val="0"/>
        </w:numPr>
        <w:spacing w:line="360" w:lineRule="auto"/>
        <w:ind w:firstLine="64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企业在2022年1月1日至12月31日期间投保发明专利被侵权保险，按照不超过发明专利被侵权保险业务保费的50%进行补助，每家企业补助最高不超过1万元，同件发明专利当年度不重复补助。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三、申报流程和材料</w:t>
      </w:r>
    </w:p>
    <w:p>
      <w:pPr>
        <w:numPr>
          <w:ilvl w:val="0"/>
          <w:numId w:val="0"/>
        </w:numPr>
        <w:spacing w:line="360" w:lineRule="auto"/>
        <w:ind w:firstLine="64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企业填写《发明专利保险奖励申报表》（附表4），以及企业营业执照副本、与保险机构签订的投保合同（协议）文本、保费支付发票、发明专利证书、经办人身份证等材料原件及复印件，递交至市市场监管局专利监管科。</w:t>
      </w:r>
    </w:p>
    <w:p>
      <w:pPr>
        <w:spacing w:line="360" w:lineRule="auto"/>
        <w:ind w:firstLine="64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宋体" w:eastAsia="仿宋_GB2312"/>
          <w:sz w:val="32"/>
          <w:szCs w:val="32"/>
        </w:rPr>
        <w:t>、奖励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补助</w:t>
      </w:r>
      <w:r>
        <w:rPr>
          <w:rFonts w:hint="eastAsia" w:ascii="仿宋_GB2312" w:hAnsi="宋体" w:eastAsia="仿宋_GB2312"/>
          <w:sz w:val="32"/>
          <w:szCs w:val="32"/>
        </w:rPr>
        <w:t>程序</w:t>
      </w:r>
    </w:p>
    <w:p>
      <w:pPr>
        <w:spacing w:line="360" w:lineRule="auto"/>
        <w:ind w:firstLine="64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市市场监管局把拟奖励的企业</w:t>
      </w:r>
      <w:r>
        <w:rPr>
          <w:rFonts w:hint="eastAsia" w:ascii="仿宋_GB2312" w:hAnsi="宋体" w:eastAsia="仿宋_GB2312"/>
          <w:sz w:val="32"/>
          <w:szCs w:val="32"/>
        </w:rPr>
        <w:t>名单，向有关部门进行书面意见征询并在网上进行7天的公示。经征询意见和公示无异议后，申报资料报经市财政局合规性审核，联合发文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下拨</w:t>
      </w:r>
      <w:r>
        <w:rPr>
          <w:rFonts w:hint="eastAsia" w:ascii="仿宋_GB2312" w:hAnsi="宋体" w:eastAsia="仿宋_GB2312"/>
          <w:sz w:val="32"/>
          <w:szCs w:val="32"/>
        </w:rPr>
        <w:t>补助资金，奖励</w:t>
      </w:r>
      <w:r>
        <w:rPr>
          <w:rFonts w:hint="eastAsia" w:ascii="仿宋_GB2312" w:hAnsi="宋体" w:eastAsia="仿宋_GB2312"/>
          <w:b w:val="0"/>
          <w:bCs w:val="0"/>
          <w:color w:val="000000"/>
          <w:sz w:val="32"/>
          <w:szCs w:val="32"/>
        </w:rPr>
        <w:t>资</w:t>
      </w:r>
      <w:r>
        <w:rPr>
          <w:rFonts w:hint="eastAsia" w:ascii="仿宋_GB2312" w:hAnsi="宋体" w:eastAsia="仿宋_GB2312"/>
          <w:sz w:val="32"/>
          <w:szCs w:val="32"/>
        </w:rPr>
        <w:t>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原则上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通过甬易办平台</w:t>
      </w:r>
      <w:r>
        <w:rPr>
          <w:rFonts w:hint="eastAsia" w:ascii="仿宋_GB2312" w:hAnsi="宋体" w:eastAsia="仿宋_GB2312"/>
          <w:sz w:val="32"/>
          <w:szCs w:val="32"/>
        </w:rPr>
        <w:t>发放到奖励对象账户。</w:t>
      </w:r>
    </w:p>
    <w:p>
      <w:pPr>
        <w:spacing w:line="360" w:lineRule="auto"/>
        <w:ind w:firstLine="640"/>
        <w:jc w:val="lef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360" w:lineRule="auto"/>
        <w:ind w:firstLine="640"/>
        <w:jc w:val="left"/>
        <w:rPr>
          <w:rFonts w:hint="eastAsia"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before="62" w:beforeLines="20"/>
        <w:rPr>
          <w:rFonts w:hint="default" w:ascii="黑体" w:hAnsi="黑体" w:eastAsia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>附</w:t>
      </w:r>
      <w:r>
        <w:rPr>
          <w:rFonts w:hint="eastAsia" w:ascii="黑体" w:hAnsi="黑体" w:eastAsia="黑体"/>
          <w:b w:val="0"/>
          <w:bCs w:val="0"/>
          <w:sz w:val="28"/>
          <w:szCs w:val="28"/>
          <w:lang w:val="en-US" w:eastAsia="zh-CN"/>
        </w:rPr>
        <w:t>表4</w:t>
      </w:r>
    </w:p>
    <w:p>
      <w:pPr>
        <w:adjustRightInd w:val="0"/>
        <w:snapToGrid w:val="0"/>
        <w:spacing w:before="62" w:beforeLines="20"/>
        <w:jc w:val="center"/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发明专利保险奖励申报表</w:t>
      </w:r>
    </w:p>
    <w:p>
      <w:pPr>
        <w:jc w:val="center"/>
        <w:rPr>
          <w:rFonts w:ascii="黑体" w:eastAsia="黑体"/>
          <w:sz w:val="36"/>
          <w:szCs w:val="36"/>
          <w:u w:val="single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宋体" w:hAnsi="宋体"/>
          <w:sz w:val="28"/>
          <w:szCs w:val="28"/>
        </w:rPr>
        <w:t>登记编号NO.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</w:rPr>
        <w:t xml:space="preserve">         </w:t>
      </w:r>
    </w:p>
    <w:tbl>
      <w:tblPr>
        <w:tblStyle w:val="7"/>
        <w:tblW w:w="8743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3015"/>
        <w:gridCol w:w="1725"/>
        <w:gridCol w:w="250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  <w:t>企业名称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both"/>
              <w:rPr>
                <w:rFonts w:hint="eastAsia" w:ascii="仿宋_GB2312" w:hAnsi="宋体"/>
                <w:b/>
                <w:bCs/>
                <w:sz w:val="28"/>
                <w:szCs w:val="28"/>
              </w:rPr>
            </w:pPr>
          </w:p>
          <w:p>
            <w:pPr>
              <w:jc w:val="both"/>
              <w:rPr>
                <w:rFonts w:hint="default" w:ascii="仿宋_GB2312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</w:rPr>
              <w:t>（盖章）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宋体"/>
                <w:b/>
                <w:bCs/>
                <w:sz w:val="28"/>
                <w:szCs w:val="28"/>
                <w:lang w:val="en-US" w:eastAsia="zh-CN"/>
              </w:rPr>
              <w:t>统一社会</w:t>
            </w:r>
          </w:p>
          <w:p>
            <w:pPr>
              <w:jc w:val="center"/>
              <w:rPr>
                <w:rFonts w:hint="default" w:ascii="仿宋_GB2312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宋体"/>
                <w:b/>
                <w:bCs/>
                <w:sz w:val="28"/>
                <w:szCs w:val="28"/>
                <w:lang w:val="en-US" w:eastAsia="zh-CN"/>
              </w:rPr>
              <w:t>信用代码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仿宋_GB2312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  <w:t>企业地址</w:t>
            </w:r>
          </w:p>
        </w:tc>
        <w:tc>
          <w:tcPr>
            <w:tcW w:w="7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仿宋_GB2312" w:hAnsi="宋体" w:eastAsia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  <w:t>联系人手机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kern w:val="2"/>
                <w:sz w:val="28"/>
                <w:szCs w:val="28"/>
                <w:lang w:val="en-US" w:eastAsia="zh-CN" w:bidi="ar-SA"/>
              </w:rPr>
              <w:t>保险机构名称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kern w:val="2"/>
                <w:sz w:val="28"/>
                <w:szCs w:val="28"/>
                <w:lang w:val="en-US" w:eastAsia="zh-CN" w:bidi="ar-SA"/>
              </w:rPr>
              <w:t>保费</w:t>
            </w:r>
          </w:p>
          <w:p>
            <w:pPr>
              <w:jc w:val="center"/>
              <w:rPr>
                <w:rFonts w:hint="default" w:ascii="仿宋_GB2312" w:hAnsi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kern w:val="2"/>
                <w:sz w:val="28"/>
                <w:szCs w:val="28"/>
                <w:lang w:val="en-US" w:eastAsia="zh-CN" w:bidi="ar-SA"/>
              </w:rPr>
              <w:t>总金额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 元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bCs/>
                <w:kern w:val="2"/>
                <w:sz w:val="28"/>
                <w:szCs w:val="28"/>
                <w:lang w:val="en-US" w:eastAsia="zh-CN" w:bidi="ar-SA"/>
              </w:rPr>
              <w:t>保险机构地址</w:t>
            </w:r>
          </w:p>
        </w:tc>
        <w:tc>
          <w:tcPr>
            <w:tcW w:w="7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811" w:firstLineChars="1000"/>
              <w:jc w:val="both"/>
              <w:rPr>
                <w:rFonts w:hint="default" w:ascii="仿宋_GB2312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  <w:t>投保的发明专利情况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  <w:t>专利号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  <w:t>授权公告日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  <w:t>专利名称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b/>
                <w:bCs/>
                <w:sz w:val="28"/>
                <w:szCs w:val="28"/>
              </w:rPr>
            </w:pPr>
          </w:p>
        </w:tc>
      </w:tr>
    </w:tbl>
    <w:p>
      <w:pPr>
        <w:sectPr>
          <w:pgSz w:w="11906" w:h="16838"/>
          <w:pgMar w:top="1440" w:right="1080" w:bottom="1440" w:left="1080" w:header="851" w:footer="992" w:gutter="0"/>
          <w:cols w:space="720" w:num="1"/>
          <w:docGrid w:type="lines" w:linePitch="312" w:charSpace="0"/>
        </w:sectPr>
      </w:pPr>
    </w:p>
    <w:p>
      <w:pPr>
        <w:pStyle w:val="2"/>
        <w:spacing w:before="286" w:beforeLines="50" w:after="286"/>
        <w:jc w:val="left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附件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  <w:lang w:eastAsia="zh-CN"/>
        </w:rPr>
        <w:t>：</w:t>
      </w:r>
    </w:p>
    <w:p>
      <w:pPr>
        <w:pStyle w:val="2"/>
        <w:spacing w:before="286" w:beforeLines="50" w:after="286"/>
        <w:rPr>
          <w:rFonts w:hint="eastAsia" w:eastAsia="方正小标宋简体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</w:rPr>
        <w:t>慈溪市品牌、标准奖励实施细则</w:t>
      </w:r>
    </w:p>
    <w:p>
      <w:pPr>
        <w:ind w:firstLine="560"/>
        <w:rPr>
          <w:rFonts w:hint="eastAsia"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一、奖励补助对象</w:t>
      </w:r>
    </w:p>
    <w:p>
      <w:pPr>
        <w:widowControl/>
        <w:shd w:val="clear" w:color="auto" w:fill="FFFFFF"/>
        <w:spacing w:after="330" w:line="240" w:lineRule="auto"/>
        <w:ind w:firstLine="560"/>
        <w:jc w:val="left"/>
        <w:rPr>
          <w:rFonts w:hint="eastAsia"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我市</w:t>
      </w:r>
      <w:r>
        <w:rPr>
          <w:rFonts w:ascii="宋体" w:hAnsi="宋体" w:eastAsia="宋体"/>
          <w:color w:val="000000"/>
          <w:sz w:val="28"/>
          <w:szCs w:val="28"/>
        </w:rPr>
        <w:t>新行政认定为</w:t>
      </w:r>
      <w:r>
        <w:rPr>
          <w:rFonts w:hint="eastAsia" w:ascii="宋体" w:hAnsi="宋体" w:eastAsia="宋体"/>
          <w:color w:val="000000"/>
          <w:sz w:val="28"/>
          <w:szCs w:val="28"/>
        </w:rPr>
        <w:t>中国</w:t>
      </w:r>
      <w:r>
        <w:rPr>
          <w:rFonts w:ascii="宋体" w:hAnsi="宋体" w:eastAsia="宋体"/>
          <w:color w:val="000000"/>
          <w:sz w:val="28"/>
          <w:szCs w:val="28"/>
        </w:rPr>
        <w:t>驰名商标的</w:t>
      </w:r>
      <w:r>
        <w:rPr>
          <w:rFonts w:hint="eastAsia" w:ascii="宋体" w:hAnsi="宋体" w:eastAsia="宋体"/>
          <w:color w:val="000000"/>
          <w:sz w:val="28"/>
          <w:szCs w:val="28"/>
        </w:rPr>
        <w:t>单位，</w:t>
      </w:r>
      <w:r>
        <w:rPr>
          <w:rFonts w:ascii="宋体" w:hAnsi="宋体" w:eastAsia="宋体"/>
          <w:color w:val="000000"/>
          <w:sz w:val="28"/>
          <w:szCs w:val="28"/>
        </w:rPr>
        <w:t>新认定为</w:t>
      </w:r>
      <w:r>
        <w:rPr>
          <w:rFonts w:hint="eastAsia" w:ascii="宋体" w:hAnsi="宋体" w:eastAsia="宋体"/>
          <w:color w:val="000000"/>
          <w:sz w:val="28"/>
          <w:szCs w:val="28"/>
        </w:rPr>
        <w:t>浙江省知识产权示范企业、宁波市知识产权（专利）示范企业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  <w:t>新核准注册证明商标的团体、协会或其他形式组织</w:t>
      </w:r>
      <w:r>
        <w:rPr>
          <w:rFonts w:hint="eastAsia" w:ascii="宋体" w:hAnsi="宋体" w:cs="Times New Roman"/>
          <w:color w:val="auto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  <w:t>产业集群集体商标</w:t>
      </w:r>
      <w:r>
        <w:rPr>
          <w:rFonts w:hint="eastAsia" w:ascii="宋体" w:hAnsi="宋体" w:cs="Times New Roman"/>
          <w:color w:val="auto"/>
          <w:sz w:val="28"/>
          <w:szCs w:val="28"/>
          <w:lang w:val="en-US" w:eastAsia="zh-CN"/>
        </w:rPr>
        <w:t>权利人，主持制定和修订</w:t>
      </w:r>
      <w:r>
        <w:rPr>
          <w:rFonts w:hint="eastAsia" w:ascii="宋体" w:hAnsi="宋体" w:eastAsia="宋体"/>
          <w:color w:val="000000"/>
          <w:sz w:val="28"/>
          <w:szCs w:val="28"/>
        </w:rPr>
        <w:t>国家、行业标准（“浙江制造”标准）的单位，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通过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“浙江制造”认证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“绿色产品”认证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质量管理体系认证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和</w:t>
      </w:r>
      <w:r>
        <w:rPr>
          <w:rFonts w:ascii="宋体" w:hAnsi="宋体" w:eastAsia="宋体"/>
          <w:color w:val="000000"/>
          <w:sz w:val="28"/>
          <w:szCs w:val="28"/>
        </w:rPr>
        <w:t>导入卓越绩效管理模式</w:t>
      </w:r>
      <w:r>
        <w:rPr>
          <w:rFonts w:hint="eastAsia" w:ascii="宋体" w:hAnsi="宋体" w:eastAsia="宋体"/>
          <w:color w:val="000000"/>
          <w:sz w:val="28"/>
          <w:szCs w:val="28"/>
        </w:rPr>
        <w:t>的单位。</w:t>
      </w:r>
    </w:p>
    <w:p>
      <w:pPr>
        <w:ind w:firstLine="560" w:firstLineChars="200"/>
        <w:rPr>
          <w:rFonts w:hint="eastAsia"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eastAsia="zh-CN"/>
        </w:rPr>
        <w:t>二、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奖励补助标准</w:t>
      </w:r>
    </w:p>
    <w:p>
      <w:pPr>
        <w:widowControl/>
        <w:shd w:val="clear" w:color="auto" w:fill="FFFFFF"/>
        <w:spacing w:after="330" w:line="240" w:lineRule="auto"/>
        <w:ind w:firstLine="560"/>
        <w:jc w:val="left"/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1</w:t>
      </w:r>
      <w:r>
        <w:rPr>
          <w:rFonts w:ascii="宋体" w:hAnsi="宋体" w:eastAsia="宋体" w:cs="Times New Roman"/>
          <w:color w:val="000000"/>
          <w:sz w:val="28"/>
          <w:szCs w:val="28"/>
        </w:rPr>
        <w:t>．</w:t>
      </w: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对新行政认定为驰名商标的，每件给予不超过30万元的奖励。对新认定为浙江省知识产权示范企业、宁波市知识产权（专利）示范企业的，分别给予不超过5万元、3万元资助。对新核准注册证明商标的团体、协会或其他形式组织，给予每家不超过3万元资助；对于新核准注册的产业集群集体商标，给予权利人每件不超过3万元资助。</w:t>
      </w:r>
      <w:r>
        <w:rPr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　　2．对主持制定国家、行业标准的，每件分别给予不超过10万元、8万元的奖励，主持修订国家标准、行业标准的，减半补助。主持制定“浙江制造”标准的，每件给予不超过6万元的奖励。通过“浙江制造”认证的，每件给予不超过4万元的奖励。通过“绿色产品”认证的，每件给予不超过4万元的奖励。 参与小微企业质量管理体系认证提升行动，对首次通过质量管理体系认证，给予不超过1万元奖励。导入卓越绩效管理模式的，每家给予不超过4万元的奖励。企业依据同个“浙江制造”标准获得多个“浙江制造”认证的，不重复奖励。对同一单位同一年度制（修）订同一类别同一系列标准的，数量超过2项的，按2项补助，对同一单位同一年度制（修）订同一类别不同系列标准数量超过3项的，按3项补助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330" w:line="240" w:lineRule="auto"/>
        <w:ind w:firstLine="561"/>
        <w:jc w:val="left"/>
        <w:textAlignment w:val="auto"/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 xml:space="preserve">   三、申报所需资料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330" w:line="240" w:lineRule="auto"/>
        <w:ind w:firstLine="561"/>
        <w:jc w:val="left"/>
        <w:textAlignment w:val="auto"/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1.申报中国驰名商标奖励，需提供《慈溪市品牌、标准奖励补助申请表》（附表5），同时提供商标注册证复印件。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330" w:line="240" w:lineRule="auto"/>
        <w:ind w:firstLine="561"/>
        <w:jc w:val="left"/>
        <w:textAlignment w:val="auto"/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2.申报浙江省专业商标品牌基地、浙江省商标品牌示范企业奖励，需提供《慈溪市品牌、标准奖励补助申请表》、商标注册证复印件。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330" w:line="240" w:lineRule="auto"/>
        <w:ind w:firstLine="561"/>
        <w:jc w:val="left"/>
        <w:textAlignment w:val="auto"/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3.申报新核准注册证明商标奖励，需提供《慈溪市品牌、标准奖励补助申请表》、商标注册证复印件。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330" w:line="240" w:lineRule="auto"/>
        <w:ind w:firstLine="561"/>
        <w:jc w:val="left"/>
        <w:textAlignment w:val="auto"/>
        <w:rPr>
          <w:rFonts w:hint="default" w:ascii="宋体" w:hAnsi="宋体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4.申报新核准注册的产业集群集体商标奖励，需要提供《慈溪市品牌、标准奖励补助申请表》、商标注册证复印件。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330" w:line="240" w:lineRule="auto"/>
        <w:ind w:firstLine="561"/>
        <w:jc w:val="left"/>
        <w:textAlignment w:val="auto"/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5.申报标准制订奖励，需提供《慈溪市品牌、标准奖励补助申请表》，同时上报企业作为第一起草单位制订的国际标准、国家标准、行业标准(“浙江制造”标准)文本原件复印件。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330" w:line="240" w:lineRule="auto"/>
        <w:ind w:firstLine="561"/>
        <w:jc w:val="left"/>
        <w:textAlignment w:val="auto"/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6.申报“浙江制造”认证奖励，需提供《慈溪市品牌、标准奖励补助申请表》，同时提供“浙江制造”认证证书复印件。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330" w:line="240" w:lineRule="auto"/>
        <w:ind w:firstLine="561"/>
        <w:jc w:val="left"/>
        <w:textAlignment w:val="auto"/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7.申报“绿色产品”认证奖励，需提供《慈溪市品牌、标准奖励补助申请表》，同时提供“绿色产品”认证证书复印件。</w:t>
      </w:r>
    </w:p>
    <w:p>
      <w:pPr>
        <w:widowControl/>
        <w:shd w:val="clear" w:color="auto" w:fill="FFFFFF"/>
        <w:spacing w:after="330" w:line="240" w:lineRule="auto"/>
        <w:ind w:firstLine="560"/>
        <w:jc w:val="left"/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color w:val="00000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.申报导入卓越绩效管理模式奖励，需提供《慈溪市品牌、标准奖励补助申请表》，同时提供卓越绩效验收报告。</w:t>
      </w:r>
    </w:p>
    <w:p>
      <w:pPr>
        <w:widowControl/>
        <w:shd w:val="clear" w:color="auto" w:fill="FFFFFF"/>
        <w:spacing w:after="330" w:line="240" w:lineRule="auto"/>
        <w:ind w:firstLine="560"/>
        <w:jc w:val="left"/>
        <w:rPr>
          <w:rFonts w:hint="default" w:ascii="宋体" w:hAnsi="宋体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color w:val="000000"/>
          <w:sz w:val="28"/>
          <w:szCs w:val="28"/>
          <w:lang w:val="en-US" w:eastAsia="zh-CN"/>
        </w:rPr>
        <w:t>9.浙江省知识产权示范企业、宁波市知识产权（专利）示范企业申报材料，按照省局和宁波市局具体申报通知要求申报。</w:t>
      </w:r>
    </w:p>
    <w:p>
      <w:pPr>
        <w:widowControl/>
        <w:shd w:val="clear" w:color="auto" w:fill="FFFFFF"/>
        <w:spacing w:after="330" w:line="240" w:lineRule="auto"/>
        <w:ind w:firstLine="560"/>
        <w:jc w:val="left"/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四、奖励补助申报及兑现</w:t>
      </w:r>
    </w:p>
    <w:p>
      <w:pPr>
        <w:widowControl/>
        <w:shd w:val="clear" w:color="auto" w:fill="FFFFFF"/>
        <w:spacing w:after="330" w:line="240" w:lineRule="auto"/>
        <w:ind w:firstLine="560"/>
        <w:jc w:val="left"/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（一）申报</w:t>
      </w:r>
    </w:p>
    <w:p>
      <w:pPr>
        <w:widowControl/>
        <w:shd w:val="clear" w:color="auto" w:fill="FFFFFF"/>
        <w:spacing w:after="330" w:line="240" w:lineRule="auto"/>
        <w:ind w:firstLine="560"/>
        <w:jc w:val="left"/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由市市场监管局发布申报通知，符合条件的申报单位向市市场监管局提交申报材料（一式两份）。</w:t>
      </w:r>
    </w:p>
    <w:p>
      <w:pPr>
        <w:widowControl/>
        <w:shd w:val="clear" w:color="auto" w:fill="FFFFFF"/>
        <w:spacing w:after="330" w:line="240" w:lineRule="auto"/>
        <w:ind w:firstLine="560"/>
        <w:jc w:val="left"/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（二）审核验收</w:t>
      </w:r>
    </w:p>
    <w:p>
      <w:pPr>
        <w:widowControl/>
        <w:shd w:val="clear" w:color="auto" w:fill="FFFFFF"/>
        <w:spacing w:after="330" w:line="240" w:lineRule="auto"/>
        <w:ind w:firstLine="560"/>
        <w:jc w:val="left"/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1．违法违规性审核。市市场监管局依据申报企业名单，向</w:t>
      </w:r>
      <w:r>
        <w:rPr>
          <w:rFonts w:hint="eastAsia" w:ascii="宋体" w:hAnsi="宋体" w:cs="Times New Roman"/>
          <w:color w:val="000000"/>
          <w:sz w:val="28"/>
          <w:szCs w:val="28"/>
          <w:lang w:val="en-US" w:eastAsia="zh-CN"/>
        </w:rPr>
        <w:t>市发改局、</w:t>
      </w: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 xml:space="preserve">市经信局、市应急管理局、宁波生态环境局慈溪分局、市税务局等五家单位进行书面意见征询。  </w:t>
      </w:r>
    </w:p>
    <w:p>
      <w:pPr>
        <w:widowControl/>
        <w:shd w:val="clear" w:color="auto" w:fill="FFFFFF"/>
        <w:spacing w:after="330" w:line="240" w:lineRule="auto"/>
        <w:ind w:firstLine="560"/>
        <w:jc w:val="left"/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2．项目实质性审核。市市场监管局对申报资料进行审核（含实地审核），确定拟奖励对象和金额。</w:t>
      </w:r>
    </w:p>
    <w:p>
      <w:pPr>
        <w:widowControl/>
        <w:shd w:val="clear" w:color="auto" w:fill="FFFFFF"/>
        <w:spacing w:after="330" w:line="240" w:lineRule="auto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32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3．公示程序。审核</w:t>
      </w:r>
      <w:r>
        <w:rPr>
          <w:rFonts w:hint="eastAsia" w:ascii="宋体" w:hAnsi="宋体" w:eastAsia="宋体" w:cs="宋体"/>
          <w:color w:val="000000"/>
          <w:kern w:val="0"/>
          <w:sz w:val="28"/>
          <w:szCs w:val="32"/>
        </w:rPr>
        <w:t>结束后，由</w:t>
      </w:r>
      <w:r>
        <w:rPr>
          <w:rFonts w:hint="eastAsia" w:ascii="宋体" w:hAnsi="宋体" w:eastAsia="宋体" w:cs="宋体"/>
          <w:color w:val="000000"/>
          <w:kern w:val="0"/>
          <w:sz w:val="28"/>
          <w:szCs w:val="32"/>
          <w:lang w:eastAsia="zh-CN"/>
        </w:rPr>
        <w:t>市市场监管</w:t>
      </w:r>
      <w:r>
        <w:rPr>
          <w:rFonts w:hint="eastAsia" w:ascii="宋体" w:hAnsi="宋体" w:eastAsia="宋体" w:cs="宋体"/>
          <w:color w:val="000000"/>
          <w:kern w:val="0"/>
          <w:sz w:val="28"/>
          <w:szCs w:val="32"/>
        </w:rPr>
        <w:t>局在其官网上进行公示，公示内容为拟奖</w:t>
      </w:r>
      <w:r>
        <w:rPr>
          <w:rFonts w:ascii="宋体" w:hAnsi="宋体" w:eastAsia="宋体" w:cs="宋体"/>
          <w:color w:val="000000"/>
          <w:kern w:val="0"/>
          <w:sz w:val="28"/>
          <w:szCs w:val="32"/>
        </w:rPr>
        <w:t>补</w:t>
      </w:r>
      <w:r>
        <w:rPr>
          <w:rFonts w:hint="eastAsia" w:ascii="宋体" w:hAnsi="宋体" w:eastAsia="宋体" w:cs="宋体"/>
          <w:color w:val="000000"/>
          <w:kern w:val="0"/>
          <w:sz w:val="28"/>
          <w:szCs w:val="32"/>
        </w:rPr>
        <w:t>企业（对象）名称、奖励项目、奖励金额等，公示期为7天。</w:t>
      </w:r>
    </w:p>
    <w:p>
      <w:pPr>
        <w:spacing w:line="480" w:lineRule="exact"/>
        <w:ind w:firstLine="560"/>
        <w:rPr>
          <w:rFonts w:hint="eastAsia" w:ascii="宋体" w:hAnsi="宋体" w:eastAsia="宋体" w:cs="宋体"/>
          <w:color w:val="auto"/>
          <w:kern w:val="0"/>
          <w:sz w:val="28"/>
          <w:szCs w:val="32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32"/>
        </w:rPr>
        <w:t>4．</w:t>
      </w:r>
      <w:r>
        <w:rPr>
          <w:rFonts w:hint="eastAsia" w:ascii="宋体" w:hAnsi="宋体" w:eastAsia="宋体" w:cs="宋体"/>
          <w:color w:val="auto"/>
          <w:kern w:val="0"/>
          <w:sz w:val="28"/>
          <w:szCs w:val="32"/>
          <w:lang w:eastAsia="zh-CN"/>
        </w:rPr>
        <w:t>市市场监管</w:t>
      </w:r>
      <w:r>
        <w:rPr>
          <w:rFonts w:hint="eastAsia" w:ascii="宋体" w:hAnsi="宋体" w:eastAsia="宋体" w:cs="宋体"/>
          <w:color w:val="auto"/>
          <w:kern w:val="0"/>
          <w:sz w:val="28"/>
          <w:szCs w:val="32"/>
        </w:rPr>
        <w:t>局把资料递交至市财政局，市</w:t>
      </w:r>
      <w:r>
        <w:rPr>
          <w:rFonts w:ascii="宋体" w:hAnsi="宋体" w:eastAsia="宋体" w:cs="宋体"/>
          <w:color w:val="auto"/>
          <w:kern w:val="0"/>
          <w:sz w:val="28"/>
          <w:szCs w:val="32"/>
        </w:rPr>
        <w:t>财政局对</w:t>
      </w:r>
      <w:r>
        <w:rPr>
          <w:rFonts w:hint="eastAsia" w:ascii="宋体" w:hAnsi="宋体" w:eastAsia="宋体" w:cs="宋体"/>
          <w:color w:val="auto"/>
          <w:kern w:val="0"/>
          <w:sz w:val="28"/>
          <w:szCs w:val="32"/>
        </w:rPr>
        <w:t>其审核</w:t>
      </w:r>
      <w:r>
        <w:rPr>
          <w:rFonts w:ascii="宋体" w:hAnsi="宋体" w:eastAsia="宋体" w:cs="宋体"/>
          <w:color w:val="auto"/>
          <w:kern w:val="0"/>
          <w:sz w:val="28"/>
          <w:szCs w:val="32"/>
        </w:rPr>
        <w:t>资料</w:t>
      </w:r>
      <w:r>
        <w:rPr>
          <w:rFonts w:hint="eastAsia" w:ascii="宋体" w:hAnsi="宋体" w:eastAsia="宋体" w:cs="宋体"/>
          <w:color w:val="auto"/>
          <w:kern w:val="0"/>
          <w:sz w:val="28"/>
          <w:szCs w:val="32"/>
        </w:rPr>
        <w:t>进行</w:t>
      </w:r>
      <w:r>
        <w:rPr>
          <w:rFonts w:ascii="宋体" w:hAnsi="宋体" w:eastAsia="宋体" w:cs="宋体"/>
          <w:color w:val="auto"/>
          <w:kern w:val="0"/>
          <w:sz w:val="28"/>
          <w:szCs w:val="32"/>
        </w:rPr>
        <w:t>完整性、合规</w:t>
      </w:r>
      <w:r>
        <w:rPr>
          <w:rFonts w:hint="eastAsia" w:ascii="宋体" w:hAnsi="宋体" w:eastAsia="宋体" w:cs="宋体"/>
          <w:color w:val="auto"/>
          <w:kern w:val="0"/>
          <w:sz w:val="28"/>
          <w:szCs w:val="32"/>
        </w:rPr>
        <w:t>性</w:t>
      </w:r>
      <w:r>
        <w:rPr>
          <w:rFonts w:ascii="宋体" w:hAnsi="宋体" w:eastAsia="宋体" w:cs="宋体"/>
          <w:color w:val="auto"/>
          <w:kern w:val="0"/>
          <w:sz w:val="28"/>
          <w:szCs w:val="32"/>
        </w:rPr>
        <w:t>审核</w:t>
      </w:r>
      <w:r>
        <w:rPr>
          <w:rFonts w:hint="eastAsia" w:ascii="宋体" w:hAnsi="宋体" w:eastAsia="宋体" w:cs="宋体"/>
          <w:color w:val="auto"/>
          <w:kern w:val="0"/>
          <w:sz w:val="28"/>
          <w:szCs w:val="32"/>
        </w:rPr>
        <w:t>，</w:t>
      </w:r>
      <w:r>
        <w:rPr>
          <w:rFonts w:ascii="宋体" w:hAnsi="宋体" w:eastAsia="宋体" w:cs="宋体"/>
          <w:color w:val="auto"/>
          <w:kern w:val="0"/>
          <w:sz w:val="28"/>
          <w:szCs w:val="32"/>
        </w:rPr>
        <w:t>同时</w:t>
      </w:r>
      <w:r>
        <w:rPr>
          <w:rFonts w:hint="eastAsia" w:ascii="宋体" w:hAnsi="宋体" w:eastAsia="宋体" w:cs="宋体"/>
          <w:color w:val="auto"/>
          <w:kern w:val="0"/>
          <w:sz w:val="28"/>
          <w:szCs w:val="32"/>
        </w:rPr>
        <w:t>做好</w:t>
      </w:r>
      <w:r>
        <w:rPr>
          <w:rFonts w:ascii="宋体" w:hAnsi="宋体" w:eastAsia="宋体" w:cs="宋体"/>
          <w:color w:val="auto"/>
          <w:kern w:val="0"/>
          <w:sz w:val="28"/>
          <w:szCs w:val="32"/>
        </w:rPr>
        <w:t>事后监督。</w:t>
      </w:r>
    </w:p>
    <w:p>
      <w:pPr>
        <w:spacing w:line="480" w:lineRule="exact"/>
        <w:ind w:firstLine="198" w:firstLineChars="71"/>
        <w:rPr>
          <w:rFonts w:ascii="宋体" w:hAnsi="宋体" w:eastAsia="宋体" w:cs="宋体"/>
          <w:color w:val="000000"/>
          <w:kern w:val="0"/>
          <w:sz w:val="28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32"/>
        </w:rPr>
        <w:t>（三）核拨兑现</w:t>
      </w:r>
    </w:p>
    <w:p>
      <w:pPr>
        <w:spacing w:line="480" w:lineRule="exact"/>
        <w:ind w:firstLine="560"/>
        <w:rPr>
          <w:rFonts w:ascii="宋体" w:hAnsi="宋体" w:eastAsia="宋体" w:cs="宋体"/>
          <w:color w:val="000000"/>
          <w:kern w:val="0"/>
          <w:sz w:val="28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32"/>
          <w:lang w:eastAsia="zh-CN"/>
        </w:rPr>
        <w:t>市市场监管</w:t>
      </w:r>
      <w:r>
        <w:rPr>
          <w:rFonts w:hint="eastAsia" w:ascii="宋体" w:hAnsi="宋体" w:eastAsia="宋体" w:cs="宋体"/>
          <w:color w:val="000000"/>
          <w:kern w:val="0"/>
          <w:sz w:val="28"/>
          <w:szCs w:val="32"/>
        </w:rPr>
        <w:t>局会同市财政局联合下达资金拨付文件，并做好资金拨付工作。</w:t>
      </w:r>
    </w:p>
    <w:p>
      <w:pPr>
        <w:ind w:firstLine="560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五</w:t>
      </w:r>
      <w:r>
        <w:rPr>
          <w:rFonts w:ascii="宋体" w:hAnsi="宋体" w:eastAsia="宋体"/>
          <w:color w:val="000000"/>
          <w:sz w:val="28"/>
          <w:szCs w:val="28"/>
        </w:rPr>
        <w:t>、其他</w:t>
      </w:r>
    </w:p>
    <w:p>
      <w:pPr>
        <w:ind w:firstLine="560"/>
        <w:rPr>
          <w:rFonts w:hint="eastAsia"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本</w:t>
      </w:r>
      <w:r>
        <w:rPr>
          <w:rFonts w:hint="eastAsia" w:ascii="宋体" w:hAnsi="宋体" w:eastAsia="宋体"/>
          <w:color w:val="000000"/>
          <w:sz w:val="28"/>
          <w:szCs w:val="28"/>
        </w:rPr>
        <w:t>奖励补助与市现有其他口径品牌</w:t>
      </w:r>
      <w:r>
        <w:rPr>
          <w:rFonts w:ascii="宋体" w:hAnsi="宋体" w:eastAsia="宋体"/>
          <w:color w:val="000000"/>
          <w:sz w:val="28"/>
          <w:szCs w:val="28"/>
        </w:rPr>
        <w:t>奖励</w:t>
      </w:r>
      <w:r>
        <w:rPr>
          <w:rFonts w:hint="eastAsia" w:ascii="宋体" w:hAnsi="宋体" w:eastAsia="宋体"/>
          <w:color w:val="000000"/>
          <w:sz w:val="28"/>
          <w:szCs w:val="28"/>
        </w:rPr>
        <w:t>，不得重复。</w:t>
      </w:r>
    </w:p>
    <w:p>
      <w:pPr>
        <w:ind w:firstLine="560"/>
        <w:rPr>
          <w:rFonts w:hint="default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2.实施期限为2022年1月1日至12月31日。</w:t>
      </w:r>
    </w:p>
    <w:p>
      <w:pPr>
        <w:spacing w:line="520" w:lineRule="exact"/>
        <w:ind w:firstLine="640"/>
        <w:rPr>
          <w:rFonts w:hint="eastAsia" w:ascii="仿宋_GB2312" w:hAnsi="仿宋_GB2312" w:cs="仿宋_GB2312"/>
          <w:color w:val="000000"/>
          <w:szCs w:val="32"/>
        </w:rPr>
      </w:pPr>
    </w:p>
    <w:p>
      <w:pPr>
        <w:ind w:firstLine="560"/>
        <w:rPr>
          <w:rFonts w:ascii="宋体" w:hAnsi="宋体" w:eastAsia="宋体"/>
          <w:color w:val="000000"/>
          <w:sz w:val="28"/>
          <w:szCs w:val="28"/>
        </w:rPr>
      </w:pPr>
    </w:p>
    <w:p>
      <w:pPr>
        <w:ind w:firstLine="560"/>
        <w:rPr>
          <w:rFonts w:ascii="宋体" w:hAnsi="宋体" w:eastAsia="宋体"/>
          <w:color w:val="000000"/>
          <w:sz w:val="28"/>
          <w:szCs w:val="28"/>
        </w:rPr>
      </w:pPr>
    </w:p>
    <w:p>
      <w:pPr>
        <w:ind w:firstLine="560"/>
        <w:rPr>
          <w:rFonts w:ascii="宋体" w:hAnsi="宋体" w:eastAsia="宋体"/>
          <w:color w:val="000000"/>
          <w:sz w:val="28"/>
          <w:szCs w:val="28"/>
        </w:rPr>
      </w:pPr>
    </w:p>
    <w:p>
      <w:pPr>
        <w:ind w:firstLine="560"/>
        <w:rPr>
          <w:rFonts w:ascii="宋体" w:hAnsi="宋体" w:eastAsia="宋体"/>
          <w:color w:val="000000"/>
          <w:sz w:val="28"/>
          <w:szCs w:val="28"/>
        </w:rPr>
      </w:pPr>
    </w:p>
    <w:p>
      <w:pPr>
        <w:ind w:firstLine="560"/>
        <w:rPr>
          <w:rFonts w:ascii="宋体" w:hAnsi="宋体" w:eastAsia="宋体"/>
          <w:color w:val="000000"/>
          <w:sz w:val="28"/>
          <w:szCs w:val="28"/>
        </w:rPr>
      </w:pPr>
    </w:p>
    <w:p>
      <w:pPr>
        <w:ind w:firstLine="560"/>
        <w:rPr>
          <w:rFonts w:ascii="宋体" w:hAnsi="宋体" w:eastAsia="宋体"/>
          <w:color w:val="000000"/>
          <w:sz w:val="28"/>
          <w:szCs w:val="28"/>
        </w:rPr>
      </w:pPr>
    </w:p>
    <w:p>
      <w:pPr>
        <w:ind w:firstLine="560"/>
        <w:rPr>
          <w:rFonts w:ascii="宋体" w:hAnsi="宋体" w:eastAsia="宋体"/>
          <w:color w:val="000000"/>
          <w:sz w:val="28"/>
          <w:szCs w:val="28"/>
        </w:rPr>
      </w:pPr>
    </w:p>
    <w:p>
      <w:pPr>
        <w:ind w:firstLine="560"/>
        <w:rPr>
          <w:rFonts w:ascii="宋体" w:hAnsi="宋体" w:eastAsia="宋体"/>
          <w:color w:val="000000"/>
          <w:sz w:val="28"/>
          <w:szCs w:val="28"/>
        </w:rPr>
      </w:pPr>
    </w:p>
    <w:p>
      <w:pPr>
        <w:ind w:firstLine="560"/>
        <w:rPr>
          <w:rFonts w:ascii="宋体" w:hAnsi="宋体" w:eastAsia="宋体"/>
          <w:color w:val="000000"/>
          <w:sz w:val="28"/>
          <w:szCs w:val="28"/>
        </w:rPr>
      </w:pPr>
    </w:p>
    <w:p>
      <w:pPr>
        <w:ind w:firstLine="560"/>
        <w:rPr>
          <w:rFonts w:ascii="宋体" w:hAnsi="宋体" w:eastAsia="宋体"/>
          <w:color w:val="000000"/>
          <w:sz w:val="28"/>
          <w:szCs w:val="28"/>
        </w:rPr>
      </w:pPr>
    </w:p>
    <w:p>
      <w:pPr>
        <w:ind w:firstLine="560"/>
        <w:rPr>
          <w:rFonts w:ascii="宋体" w:hAnsi="宋体" w:eastAsia="宋体"/>
          <w:color w:val="000000"/>
          <w:sz w:val="28"/>
          <w:szCs w:val="28"/>
        </w:rPr>
      </w:pPr>
    </w:p>
    <w:p>
      <w:pPr>
        <w:ind w:firstLine="560"/>
        <w:rPr>
          <w:rFonts w:ascii="宋体" w:hAnsi="宋体" w:eastAsia="宋体"/>
          <w:color w:val="000000"/>
          <w:sz w:val="28"/>
          <w:szCs w:val="28"/>
        </w:rPr>
      </w:pPr>
    </w:p>
    <w:p>
      <w:pPr>
        <w:ind w:firstLine="560"/>
        <w:rPr>
          <w:rFonts w:ascii="宋体" w:hAnsi="宋体" w:eastAsia="宋体"/>
          <w:color w:val="000000"/>
          <w:sz w:val="28"/>
          <w:szCs w:val="28"/>
        </w:rPr>
      </w:pPr>
    </w:p>
    <w:p>
      <w:pPr>
        <w:ind w:firstLine="560"/>
        <w:rPr>
          <w:rFonts w:ascii="宋体" w:hAnsi="宋体" w:eastAsia="宋体"/>
          <w:color w:val="000000"/>
          <w:sz w:val="28"/>
          <w:szCs w:val="28"/>
        </w:rPr>
      </w:pPr>
    </w:p>
    <w:p>
      <w:pPr>
        <w:ind w:firstLine="560"/>
        <w:rPr>
          <w:rFonts w:ascii="宋体" w:hAnsi="宋体" w:eastAsia="宋体"/>
          <w:color w:val="000000"/>
          <w:sz w:val="28"/>
          <w:szCs w:val="28"/>
        </w:rPr>
      </w:pPr>
    </w:p>
    <w:p>
      <w:pPr>
        <w:ind w:firstLine="560"/>
        <w:rPr>
          <w:rFonts w:ascii="宋体" w:hAnsi="宋体" w:eastAsia="宋体"/>
          <w:color w:val="000000"/>
          <w:sz w:val="28"/>
          <w:szCs w:val="28"/>
        </w:rPr>
      </w:pPr>
    </w:p>
    <w:p>
      <w:pPr>
        <w:ind w:firstLine="560"/>
        <w:rPr>
          <w:rFonts w:ascii="宋体" w:hAnsi="宋体" w:eastAsia="宋体"/>
          <w:color w:val="000000"/>
          <w:sz w:val="28"/>
          <w:szCs w:val="28"/>
        </w:rPr>
      </w:pPr>
    </w:p>
    <w:p>
      <w:pPr>
        <w:ind w:firstLine="560"/>
        <w:rPr>
          <w:rFonts w:ascii="宋体" w:hAnsi="宋体" w:eastAsia="宋体"/>
          <w:color w:val="000000"/>
          <w:sz w:val="28"/>
          <w:szCs w:val="28"/>
        </w:rPr>
      </w:pPr>
    </w:p>
    <w:p>
      <w:pPr>
        <w:spacing w:after="573" w:afterLines="100" w:line="580" w:lineRule="exact"/>
        <w:ind w:firstLine="198" w:firstLineChars="71"/>
        <w:rPr>
          <w:rFonts w:hint="eastAsia"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附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表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color w:val="000000"/>
          <w:sz w:val="28"/>
          <w:szCs w:val="28"/>
        </w:rPr>
        <w:t xml:space="preserve">        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慈溪市品牌、标准奖励补助申请表</w:t>
      </w:r>
    </w:p>
    <w:tbl>
      <w:tblPr>
        <w:tblStyle w:val="7"/>
        <w:tblW w:w="8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2146"/>
        <w:gridCol w:w="2617"/>
        <w:gridCol w:w="2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9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80" w:lineRule="exact"/>
              <w:ind w:firstLine="240" w:firstLineChars="100"/>
              <w:jc w:val="both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申请单位</w:t>
            </w:r>
          </w:p>
        </w:tc>
        <w:tc>
          <w:tcPr>
            <w:tcW w:w="214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80" w:lineRule="exact"/>
              <w:ind w:firstLine="480"/>
              <w:jc w:val="lef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6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80" w:lineRule="exact"/>
              <w:ind w:firstLine="480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239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80" w:lineRule="exact"/>
              <w:ind w:firstLine="480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9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80" w:lineRule="exact"/>
              <w:ind w:firstLine="480"/>
              <w:jc w:val="both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14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80" w:lineRule="exact"/>
              <w:ind w:firstLine="480"/>
              <w:jc w:val="lef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6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80" w:lineRule="exact"/>
              <w:ind w:firstLine="480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39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80" w:lineRule="exact"/>
              <w:ind w:firstLine="480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9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80" w:lineRule="exact"/>
              <w:ind w:firstLine="480"/>
              <w:jc w:val="both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手 机</w:t>
            </w:r>
          </w:p>
        </w:tc>
        <w:tc>
          <w:tcPr>
            <w:tcW w:w="214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80" w:lineRule="exact"/>
              <w:ind w:firstLine="480"/>
              <w:jc w:val="lef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6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80" w:lineRule="exact"/>
              <w:ind w:firstLine="480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邮 箱</w:t>
            </w:r>
          </w:p>
        </w:tc>
        <w:tc>
          <w:tcPr>
            <w:tcW w:w="239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80" w:lineRule="exact"/>
              <w:ind w:firstLine="480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149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80" w:lineRule="exact"/>
              <w:ind w:firstLine="240" w:firstLineChars="100"/>
              <w:jc w:val="both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申请项目</w:t>
            </w:r>
          </w:p>
        </w:tc>
        <w:tc>
          <w:tcPr>
            <w:tcW w:w="214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80" w:lineRule="exact"/>
              <w:ind w:firstLine="480"/>
              <w:jc w:val="lef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6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80" w:lineRule="exact"/>
              <w:ind w:firstLine="480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申请金额</w:t>
            </w:r>
          </w:p>
          <w:p>
            <w:pPr>
              <w:spacing w:line="580" w:lineRule="exact"/>
              <w:ind w:firstLine="480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39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80" w:lineRule="exact"/>
              <w:ind w:firstLine="480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  <w:jc w:val="center"/>
        </w:trPr>
        <w:tc>
          <w:tcPr>
            <w:tcW w:w="149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80" w:lineRule="exact"/>
              <w:ind w:firstLine="0" w:firstLineChars="0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申报理由及依据</w:t>
            </w:r>
          </w:p>
        </w:tc>
        <w:tc>
          <w:tcPr>
            <w:tcW w:w="7159" w:type="dxa"/>
            <w:gridSpan w:val="3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80" w:lineRule="exact"/>
              <w:ind w:firstLine="480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>
            <w:pPr>
              <w:spacing w:line="580" w:lineRule="exact"/>
              <w:ind w:firstLine="480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spacing w:line="580" w:lineRule="exact"/>
              <w:ind w:firstLine="0" w:firstLineChars="0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申请单位意见</w:t>
            </w:r>
          </w:p>
        </w:tc>
        <w:tc>
          <w:tcPr>
            <w:tcW w:w="7159" w:type="dxa"/>
            <w:gridSpan w:val="3"/>
            <w:noWrap w:val="0"/>
            <w:vAlign w:val="top"/>
          </w:tcPr>
          <w:p>
            <w:pPr>
              <w:spacing w:line="580" w:lineRule="exact"/>
              <w:ind w:firstLine="480"/>
              <w:jc w:val="righ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>
            <w:pPr>
              <w:spacing w:line="580" w:lineRule="exact"/>
              <w:ind w:firstLine="4320" w:firstLineChars="1800"/>
              <w:jc w:val="righ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>
            <w:pPr>
              <w:spacing w:line="580" w:lineRule="exact"/>
              <w:ind w:right="360" w:firstLine="4320" w:firstLineChars="1800"/>
              <w:jc w:val="righ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（盖章）</w:t>
            </w:r>
          </w:p>
          <w:p>
            <w:pPr>
              <w:spacing w:line="580" w:lineRule="exact"/>
              <w:ind w:firstLine="4080" w:firstLineChars="1700"/>
              <w:jc w:val="righ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spacing w:line="580" w:lineRule="exact"/>
              <w:ind w:firstLine="0" w:firstLineChars="0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市场监管局初审意见</w:t>
            </w:r>
          </w:p>
        </w:tc>
        <w:tc>
          <w:tcPr>
            <w:tcW w:w="7159" w:type="dxa"/>
            <w:gridSpan w:val="3"/>
            <w:noWrap w:val="0"/>
            <w:vAlign w:val="top"/>
          </w:tcPr>
          <w:p>
            <w:pPr>
              <w:spacing w:line="580" w:lineRule="exact"/>
              <w:ind w:firstLine="4320" w:firstLineChars="1800"/>
              <w:jc w:val="righ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>
            <w:pPr>
              <w:spacing w:line="580" w:lineRule="exact"/>
              <w:ind w:right="360" w:firstLine="4320" w:firstLineChars="1800"/>
              <w:jc w:val="righ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（盖章）</w:t>
            </w:r>
          </w:p>
          <w:p>
            <w:pPr>
              <w:spacing w:line="580" w:lineRule="exact"/>
              <w:ind w:firstLine="480"/>
              <w:jc w:val="righ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spacing w:line="580" w:lineRule="exact"/>
              <w:ind w:firstLine="0" w:firstLineChars="0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市财政局审核意见</w:t>
            </w:r>
          </w:p>
        </w:tc>
        <w:tc>
          <w:tcPr>
            <w:tcW w:w="7159" w:type="dxa"/>
            <w:gridSpan w:val="3"/>
            <w:noWrap w:val="0"/>
            <w:vAlign w:val="top"/>
          </w:tcPr>
          <w:p>
            <w:pPr>
              <w:spacing w:line="580" w:lineRule="exact"/>
              <w:ind w:right="360" w:firstLine="4320" w:firstLineChars="1800"/>
              <w:jc w:val="righ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>
            <w:pPr>
              <w:spacing w:line="580" w:lineRule="exact"/>
              <w:ind w:right="360" w:firstLine="4320" w:firstLineChars="1800"/>
              <w:jc w:val="righ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>
            <w:pPr>
              <w:spacing w:line="580" w:lineRule="exact"/>
              <w:ind w:right="360" w:firstLine="4320" w:firstLineChars="1800"/>
              <w:jc w:val="righ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（盖章）</w:t>
            </w:r>
          </w:p>
          <w:p>
            <w:pPr>
              <w:spacing w:line="580" w:lineRule="exact"/>
              <w:ind w:firstLine="1080" w:firstLineChars="450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 xml:space="preserve">                              年   月   日</w:t>
            </w:r>
          </w:p>
        </w:tc>
      </w:tr>
    </w:tbl>
    <w:p>
      <w:pPr>
        <w:ind w:firstLine="0" w:firstLineChars="0"/>
        <w:rPr>
          <w:rFonts w:hint="eastAsia" w:ascii="宋体" w:hAnsi="宋体" w:eastAsia="宋体"/>
          <w:color w:val="000000"/>
          <w:sz w:val="28"/>
          <w:szCs w:val="28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74" w:bottom="1134" w:left="1588" w:header="851" w:footer="1361" w:gutter="0"/>
      <w:cols w:space="720" w:num="1"/>
      <w:docGrid w:type="line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公文小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  <w:tab w:val="clear" w:pos="8306"/>
      </w:tabs>
      <w:ind w:left="350" w:right="360" w:firstLine="560"/>
      <w:jc w:val="right"/>
    </w:pPr>
    <w:r>
      <w:rPr>
        <w:rStyle w:val="9"/>
        <w:rFonts w:hint="eastAsia"/>
      </w:rPr>
      <w:t>－</w:t>
    </w:r>
    <w:r>
      <w:fldChar w:fldCharType="begin"/>
    </w:r>
    <w:r>
      <w:rPr>
        <w:rStyle w:val="9"/>
      </w:rPr>
      <w:instrText xml:space="preserve"> PAGE </w:instrText>
    </w:r>
    <w:r>
      <w:fldChar w:fldCharType="separate"/>
    </w:r>
    <w:r>
      <w:rPr>
        <w:rStyle w:val="9"/>
      </w:rPr>
      <w:t>1</w:t>
    </w:r>
    <w:r>
      <w:fldChar w:fldCharType="end"/>
    </w:r>
    <w:r>
      <w:rPr>
        <w:rStyle w:val="9"/>
        <w:rFonts w:hint="eastAsia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  <w:tab w:val="clear" w:pos="8306"/>
      </w:tabs>
      <w:ind w:left="350" w:right="360" w:firstLine="560"/>
    </w:pPr>
    <w:r>
      <w:rPr>
        <w:rStyle w:val="9"/>
        <w:rFonts w:hint="eastAsia"/>
      </w:rPr>
      <w:t>－</w:t>
    </w:r>
    <w:r>
      <w:fldChar w:fldCharType="begin"/>
    </w:r>
    <w:r>
      <w:rPr>
        <w:rStyle w:val="9"/>
      </w:rPr>
      <w:instrText xml:space="preserve"> PAGE </w:instrText>
    </w:r>
    <w:r>
      <w:fldChar w:fldCharType="separate"/>
    </w:r>
    <w:r>
      <w:rPr>
        <w:rStyle w:val="9"/>
      </w:rPr>
      <w:t>2</w:t>
    </w:r>
    <w:r>
      <w:fldChar w:fldCharType="end"/>
    </w:r>
    <w:r>
      <w:rPr>
        <w:rStyle w:val="9"/>
        <w:rFonts w:hint="eastAsia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BEA94F"/>
    <w:multiLevelType w:val="singleLevel"/>
    <w:tmpl w:val="E3BEA94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4A6BEA7"/>
    <w:multiLevelType w:val="singleLevel"/>
    <w:tmpl w:val="64A6BEA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E4797"/>
    <w:rsid w:val="41CE4797"/>
    <w:rsid w:val="47CA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3"/>
    <w:qFormat/>
    <w:uiPriority w:val="0"/>
    <w:pPr>
      <w:keepNext/>
      <w:keepLines/>
      <w:spacing w:beforeLines="100" w:afterLines="50"/>
      <w:ind w:firstLine="0" w:firstLineChars="0"/>
      <w:jc w:val="center"/>
      <w:outlineLvl w:val="2"/>
    </w:pPr>
    <w:rPr>
      <w:rFonts w:ascii="公文小标宋简" w:eastAsia="方正小标宋简体"/>
      <w:sz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qFormat/>
    <w:uiPriority w:val="0"/>
    <w:pPr>
      <w:ind w:firstLine="630"/>
    </w:pPr>
    <w:rPr>
      <w:kern w:val="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9">
    <w:name w:val="page number"/>
    <w:qFormat/>
    <w:uiPriority w:val="99"/>
    <w:rPr>
      <w:rFonts w:cs="Times New Roman"/>
    </w:rPr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 w:cs="宋体"/>
      <w:b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2023-02-13T07:51:00Z</dcterms:created>
  <dc:creator>LICHENG</dc:creator>
  <cp:lastModifiedBy>TF</cp:lastModifiedBy>
  <dcterms:modified xsi:type="dcterms:W3CDTF">2025-12-22T01:46:41Z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2DA29A3BB7A143BBBAE2465D05298871</vt:lpwstr>
  </property>
</Properties>
</file>